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41B" w:rsidRDefault="00EA141B" w:rsidP="000909A4">
      <w:pPr>
        <w:pStyle w:val="Title"/>
      </w:pPr>
      <w:r>
        <w:t>Pravila za organiz</w:t>
      </w:r>
      <w:r w:rsidR="008B7F52">
        <w:t>iranje</w:t>
      </w:r>
      <w:r>
        <w:t xml:space="preserve"> posjeta</w:t>
      </w:r>
    </w:p>
    <w:p w:rsidR="000909A4" w:rsidRPr="000909A4" w:rsidRDefault="000909A4" w:rsidP="000909A4"/>
    <w:p w:rsidR="00E24E5C" w:rsidRP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EA141B">
        <w:rPr>
          <w:rFonts w:cstheme="minorHAnsi"/>
          <w:sz w:val="24"/>
          <w:szCs w:val="24"/>
        </w:rPr>
        <w:t>Posjete je moguće organiz</w:t>
      </w:r>
      <w:r w:rsidR="008B7F52">
        <w:rPr>
          <w:rFonts w:cstheme="minorHAnsi"/>
          <w:sz w:val="24"/>
          <w:szCs w:val="24"/>
        </w:rPr>
        <w:t>ir</w:t>
      </w:r>
      <w:r w:rsidRPr="00EA141B">
        <w:rPr>
          <w:rFonts w:cstheme="minorHAnsi"/>
          <w:sz w:val="24"/>
          <w:szCs w:val="24"/>
        </w:rPr>
        <w:t>ati u objektima Centralne banke Bosne i Hercegovine u Sarajevu, Banj</w:t>
      </w:r>
      <w:r w:rsidR="00B86EC1">
        <w:rPr>
          <w:rFonts w:cstheme="minorHAnsi"/>
          <w:sz w:val="24"/>
          <w:szCs w:val="24"/>
        </w:rPr>
        <w:t>oj</w:t>
      </w:r>
      <w:bookmarkStart w:id="0" w:name="_GoBack"/>
      <w:bookmarkEnd w:id="0"/>
      <w:r w:rsidRPr="00EA141B">
        <w:rPr>
          <w:rFonts w:cstheme="minorHAnsi"/>
          <w:sz w:val="24"/>
          <w:szCs w:val="24"/>
        </w:rPr>
        <w:t xml:space="preserve"> Luci, Mostaru i  Brčkom. Postavka novca i numizmatička kolekcija mogu </w:t>
      </w:r>
      <w:r w:rsidR="002673DA">
        <w:rPr>
          <w:rFonts w:cstheme="minorHAnsi"/>
          <w:sz w:val="24"/>
          <w:szCs w:val="24"/>
        </w:rPr>
        <w:t xml:space="preserve">se </w:t>
      </w:r>
      <w:r w:rsidRPr="00EA141B">
        <w:rPr>
          <w:rFonts w:cstheme="minorHAnsi"/>
          <w:sz w:val="24"/>
          <w:szCs w:val="24"/>
        </w:rPr>
        <w:t xml:space="preserve">pogledati </w:t>
      </w:r>
      <w:r w:rsidR="002673DA">
        <w:rPr>
          <w:rFonts w:cstheme="minorHAnsi"/>
          <w:sz w:val="24"/>
          <w:szCs w:val="24"/>
        </w:rPr>
        <w:t xml:space="preserve">jedino </w:t>
      </w:r>
      <w:r w:rsidRPr="00EA141B">
        <w:rPr>
          <w:rFonts w:cstheme="minorHAnsi"/>
          <w:sz w:val="24"/>
          <w:szCs w:val="24"/>
        </w:rPr>
        <w:t xml:space="preserve">u objektu </w:t>
      </w:r>
      <w:r w:rsidR="00E24E5C" w:rsidRPr="00EA141B">
        <w:rPr>
          <w:rFonts w:cstheme="minorHAnsi"/>
          <w:sz w:val="24"/>
          <w:szCs w:val="24"/>
        </w:rPr>
        <w:t>Centralne bank</w:t>
      </w:r>
      <w:r w:rsidR="005A1B84" w:rsidRPr="00EA141B">
        <w:rPr>
          <w:rFonts w:cstheme="minorHAnsi"/>
          <w:sz w:val="24"/>
          <w:szCs w:val="24"/>
        </w:rPr>
        <w:t>e</w:t>
      </w:r>
      <w:r w:rsidR="00E24E5C" w:rsidRPr="00EA141B">
        <w:rPr>
          <w:rFonts w:cstheme="minorHAnsi"/>
          <w:sz w:val="24"/>
          <w:szCs w:val="24"/>
        </w:rPr>
        <w:t xml:space="preserve"> Bosne i Hercegovine u ulici Maršala Tita 25 </w:t>
      </w:r>
      <w:r w:rsidR="002673DA">
        <w:rPr>
          <w:rFonts w:cstheme="minorHAnsi"/>
          <w:sz w:val="24"/>
          <w:szCs w:val="24"/>
        </w:rPr>
        <w:t>u Sarajevu.</w:t>
      </w:r>
    </w:p>
    <w:p w:rsidR="00E24E5C" w:rsidRDefault="00E24E5C" w:rsidP="00D96A33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FC0E31">
        <w:rPr>
          <w:rFonts w:cstheme="minorHAnsi"/>
          <w:sz w:val="24"/>
          <w:szCs w:val="24"/>
        </w:rPr>
        <w:t>Posjet</w:t>
      </w:r>
      <w:r w:rsidR="008B7F52">
        <w:rPr>
          <w:rFonts w:cstheme="minorHAnsi"/>
          <w:sz w:val="24"/>
          <w:szCs w:val="24"/>
        </w:rPr>
        <w:t>i</w:t>
      </w:r>
      <w:r w:rsidRPr="00FC0E31">
        <w:rPr>
          <w:rFonts w:cstheme="minorHAnsi"/>
          <w:sz w:val="24"/>
          <w:szCs w:val="24"/>
        </w:rPr>
        <w:t xml:space="preserve"> škola i grupa se unaprijed zakazuju i </w:t>
      </w:r>
      <w:r w:rsidR="00EA141B" w:rsidRPr="00FC0E31">
        <w:rPr>
          <w:rFonts w:cstheme="minorHAnsi"/>
          <w:sz w:val="24"/>
          <w:szCs w:val="24"/>
        </w:rPr>
        <w:t>prilagođavaju</w:t>
      </w:r>
      <w:r w:rsidRPr="00FC0E31">
        <w:rPr>
          <w:rFonts w:cstheme="minorHAnsi"/>
          <w:sz w:val="24"/>
          <w:szCs w:val="24"/>
        </w:rPr>
        <w:t xml:space="preserve"> s</w:t>
      </w:r>
      <w:r w:rsidR="00EA141B" w:rsidRPr="00FC0E31">
        <w:rPr>
          <w:rFonts w:cstheme="minorHAnsi"/>
          <w:sz w:val="24"/>
          <w:szCs w:val="24"/>
        </w:rPr>
        <w:t>e</w:t>
      </w:r>
      <w:r w:rsidRPr="00FC0E31">
        <w:rPr>
          <w:rFonts w:cstheme="minorHAnsi"/>
          <w:sz w:val="24"/>
          <w:szCs w:val="24"/>
        </w:rPr>
        <w:t xml:space="preserve"> uzrastu,</w:t>
      </w:r>
      <w:r w:rsidR="00437AE1" w:rsidRPr="00FC0E31">
        <w:rPr>
          <w:rFonts w:cstheme="minorHAnsi"/>
          <w:sz w:val="24"/>
          <w:szCs w:val="24"/>
        </w:rPr>
        <w:t xml:space="preserve"> </w:t>
      </w:r>
      <w:r w:rsidR="008B7F52">
        <w:rPr>
          <w:rFonts w:cstheme="minorHAnsi"/>
          <w:sz w:val="24"/>
          <w:szCs w:val="24"/>
        </w:rPr>
        <w:t>profilu i zahtjevima posjetitelja</w:t>
      </w:r>
      <w:r w:rsidRPr="00FC0E31">
        <w:rPr>
          <w:rFonts w:cstheme="minorHAnsi"/>
          <w:sz w:val="24"/>
          <w:szCs w:val="24"/>
        </w:rPr>
        <w:t>.</w:t>
      </w:r>
      <w:r w:rsidR="00FC0E31" w:rsidRPr="00FC0E31">
        <w:rPr>
          <w:rFonts w:cstheme="minorHAnsi"/>
          <w:sz w:val="24"/>
          <w:szCs w:val="24"/>
        </w:rPr>
        <w:t xml:space="preserve"> Napomena: predavanja se održavaju isključivo na BHS i englesk</w:t>
      </w:r>
      <w:r w:rsidR="00FC0E31">
        <w:rPr>
          <w:rFonts w:cstheme="minorHAnsi"/>
          <w:sz w:val="24"/>
          <w:szCs w:val="24"/>
        </w:rPr>
        <w:t>om</w:t>
      </w:r>
      <w:r w:rsidR="008B7F52">
        <w:rPr>
          <w:rFonts w:cstheme="minorHAnsi"/>
          <w:sz w:val="24"/>
          <w:szCs w:val="24"/>
        </w:rPr>
        <w:t>e</w:t>
      </w:r>
      <w:r w:rsidR="00FC0E31">
        <w:rPr>
          <w:rFonts w:cstheme="minorHAnsi"/>
          <w:sz w:val="24"/>
          <w:szCs w:val="24"/>
        </w:rPr>
        <w:t xml:space="preserve"> jeziku</w:t>
      </w:r>
      <w:r w:rsidR="00FC0E31" w:rsidRPr="00FC0E31">
        <w:rPr>
          <w:rFonts w:cstheme="minorHAnsi"/>
          <w:sz w:val="24"/>
          <w:szCs w:val="24"/>
        </w:rPr>
        <w:t>.</w:t>
      </w:r>
      <w:r w:rsidR="00FC0E31">
        <w:rPr>
          <w:rFonts w:cstheme="minorHAnsi"/>
          <w:sz w:val="24"/>
          <w:szCs w:val="24"/>
        </w:rPr>
        <w:t xml:space="preserve"> </w:t>
      </w:r>
    </w:p>
    <w:p w:rsidR="00FC0E31" w:rsidRPr="00FC0E31" w:rsidRDefault="00FC0E31" w:rsidP="00D96A33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Centralna banka Bosne i Hercegovine nije u mogućnosti primiti u posjet posjeti</w:t>
      </w:r>
      <w:r w:rsidR="008B7F52">
        <w:rPr>
          <w:rFonts w:cstheme="minorHAnsi"/>
          <w:sz w:val="24"/>
          <w:szCs w:val="24"/>
        </w:rPr>
        <w:t>telj</w:t>
      </w:r>
      <w:r w:rsidR="002673DA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k</w:t>
      </w:r>
      <w:r w:rsidR="008B7F52">
        <w:rPr>
          <w:rFonts w:cstheme="minorHAnsi"/>
          <w:sz w:val="24"/>
          <w:szCs w:val="24"/>
        </w:rPr>
        <w:t xml:space="preserve">oji nisu prethodno najavljeni </w:t>
      </w:r>
      <w:r>
        <w:rPr>
          <w:rFonts w:cstheme="minorHAnsi"/>
          <w:sz w:val="24"/>
          <w:szCs w:val="24"/>
        </w:rPr>
        <w:t>s</w:t>
      </w:r>
      <w:r w:rsidR="008B7F52">
        <w:rPr>
          <w:rFonts w:cstheme="minorHAnsi"/>
          <w:sz w:val="24"/>
          <w:szCs w:val="24"/>
        </w:rPr>
        <w:t>u</w:t>
      </w:r>
      <w:r>
        <w:rPr>
          <w:rFonts w:cstheme="minorHAnsi"/>
          <w:sz w:val="24"/>
          <w:szCs w:val="24"/>
        </w:rPr>
        <w:t>klad</w:t>
      </w:r>
      <w:r w:rsidR="008B7F52">
        <w:rPr>
          <w:rFonts w:cstheme="minorHAnsi"/>
          <w:sz w:val="24"/>
          <w:szCs w:val="24"/>
        </w:rPr>
        <w:t>no</w:t>
      </w:r>
      <w:r>
        <w:rPr>
          <w:rFonts w:cstheme="minorHAnsi"/>
          <w:sz w:val="24"/>
          <w:szCs w:val="24"/>
        </w:rPr>
        <w:t xml:space="preserve"> pravilima sadržanim u ovom</w:t>
      </w:r>
      <w:r w:rsidR="008B7F52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dokumentu. </w:t>
      </w:r>
    </w:p>
    <w:p w:rsidR="00EA141B" w:rsidRPr="00EA141B" w:rsidRDefault="008B7F52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Zahtjev za posjet podnosi ovlaštena osoba</w:t>
      </w:r>
      <w:r w:rsidR="00EA141B" w:rsidRPr="00EA141B">
        <w:rPr>
          <w:rFonts w:cstheme="minorHAnsi"/>
          <w:sz w:val="24"/>
          <w:szCs w:val="24"/>
        </w:rPr>
        <w:t xml:space="preserve"> pismeno na e-mail adresu </w:t>
      </w:r>
      <w:hyperlink r:id="rId5" w:history="1">
        <w:r w:rsidR="00EA141B" w:rsidRPr="00EA141B">
          <w:rPr>
            <w:rStyle w:val="Hyperlink"/>
            <w:rFonts w:cstheme="minorHAnsi"/>
            <w:sz w:val="24"/>
            <w:szCs w:val="24"/>
          </w:rPr>
          <w:t>fined@cbbh.ba</w:t>
        </w:r>
      </w:hyperlink>
      <w:r w:rsidR="00EA141B" w:rsidRPr="00EA141B">
        <w:rPr>
          <w:rFonts w:cstheme="minorHAnsi"/>
          <w:sz w:val="24"/>
          <w:szCs w:val="24"/>
        </w:rPr>
        <w:t xml:space="preserve"> ili popunjavanjem online formulara koji se nalazi na edukacijskom</w:t>
      </w:r>
      <w:r>
        <w:rPr>
          <w:rFonts w:cstheme="minorHAnsi"/>
          <w:sz w:val="24"/>
          <w:szCs w:val="24"/>
        </w:rPr>
        <w:t>e</w:t>
      </w:r>
      <w:r w:rsidR="00EA141B" w:rsidRPr="00EA141B">
        <w:rPr>
          <w:rFonts w:cstheme="minorHAnsi"/>
          <w:sz w:val="24"/>
          <w:szCs w:val="24"/>
        </w:rPr>
        <w:t xml:space="preserve"> sajtu web stranice Centralne banke Bosne i Hercegovine </w:t>
      </w:r>
      <w:hyperlink r:id="rId6" w:history="1">
        <w:r w:rsidR="00EA141B">
          <w:rPr>
            <w:rStyle w:val="Hyperlink"/>
            <w:rFonts w:cstheme="minorHAnsi"/>
            <w:sz w:val="24"/>
            <w:szCs w:val="24"/>
          </w:rPr>
          <w:t>fined</w:t>
        </w:r>
        <w:r w:rsidR="00EA141B" w:rsidRPr="00EA141B">
          <w:rPr>
            <w:rStyle w:val="Hyperlink"/>
            <w:rFonts w:cstheme="minorHAnsi"/>
            <w:sz w:val="24"/>
            <w:szCs w:val="24"/>
          </w:rPr>
          <w:t>.cbbh.ba</w:t>
        </w:r>
      </w:hyperlink>
      <w:r>
        <w:rPr>
          <w:rFonts w:cstheme="minorHAnsi"/>
          <w:sz w:val="24"/>
          <w:szCs w:val="24"/>
        </w:rPr>
        <w:t>. Datum i termin posjeta</w:t>
      </w:r>
      <w:r w:rsidR="00EA141B" w:rsidRPr="00EA141B">
        <w:rPr>
          <w:rFonts w:cstheme="minorHAnsi"/>
          <w:sz w:val="24"/>
          <w:szCs w:val="24"/>
        </w:rPr>
        <w:t xml:space="preserve"> </w:t>
      </w:r>
      <w:r w:rsidR="00FC0E31">
        <w:rPr>
          <w:rFonts w:cstheme="minorHAnsi"/>
          <w:sz w:val="24"/>
          <w:szCs w:val="24"/>
        </w:rPr>
        <w:t>se potvrđuju</w:t>
      </w:r>
      <w:r>
        <w:rPr>
          <w:rFonts w:cstheme="minorHAnsi"/>
          <w:sz w:val="24"/>
          <w:szCs w:val="24"/>
        </w:rPr>
        <w:t xml:space="preserve"> nakon što ovlaštena</w:t>
      </w:r>
      <w:r w:rsidR="00EA141B" w:rsidRPr="00EA141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osoba</w:t>
      </w:r>
      <w:r w:rsidR="00EA141B" w:rsidRPr="00EA141B">
        <w:rPr>
          <w:rFonts w:cstheme="minorHAnsi"/>
          <w:sz w:val="24"/>
          <w:szCs w:val="24"/>
        </w:rPr>
        <w:t xml:space="preserve"> dostavi </w:t>
      </w:r>
      <w:r>
        <w:rPr>
          <w:rFonts w:cstheme="minorHAnsi"/>
          <w:sz w:val="24"/>
          <w:szCs w:val="24"/>
        </w:rPr>
        <w:t>popis</w:t>
      </w:r>
      <w:r w:rsidR="00EA141B" w:rsidRPr="00EA141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posjetitelja</w:t>
      </w:r>
      <w:r w:rsidR="00EA141B" w:rsidRPr="00EA141B">
        <w:rPr>
          <w:rFonts w:cstheme="minorHAnsi"/>
          <w:sz w:val="24"/>
          <w:szCs w:val="24"/>
        </w:rPr>
        <w:t>.</w:t>
      </w:r>
    </w:p>
    <w:p w:rsid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Osim u iznimnim slučajevima, grupe ne bi trebale brojati više od </w:t>
      </w:r>
      <w:r w:rsidR="00E24E5C" w:rsidRPr="00EA141B">
        <w:rPr>
          <w:rFonts w:cstheme="minorHAnsi"/>
          <w:sz w:val="24"/>
          <w:szCs w:val="24"/>
        </w:rPr>
        <w:t>45 posjeti</w:t>
      </w:r>
      <w:r w:rsidR="008B7F52">
        <w:rPr>
          <w:rFonts w:cstheme="minorHAnsi"/>
          <w:sz w:val="24"/>
          <w:szCs w:val="24"/>
        </w:rPr>
        <w:t>telja</w:t>
      </w:r>
      <w:r>
        <w:rPr>
          <w:rFonts w:cstheme="minorHAnsi"/>
          <w:sz w:val="24"/>
          <w:szCs w:val="24"/>
        </w:rPr>
        <w:t xml:space="preserve">. </w:t>
      </w:r>
    </w:p>
    <w:p w:rsidR="00437AE1" w:rsidRP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Prilikom dolaska u objekte </w:t>
      </w:r>
      <w:r w:rsidR="000909A4" w:rsidRPr="00EA141B">
        <w:rPr>
          <w:rFonts w:cstheme="minorHAnsi"/>
          <w:sz w:val="24"/>
          <w:szCs w:val="24"/>
        </w:rPr>
        <w:t>Centralne banke Bosne i Hercegovine</w:t>
      </w:r>
      <w:r>
        <w:rPr>
          <w:rFonts w:cstheme="minorHAnsi"/>
          <w:sz w:val="24"/>
          <w:szCs w:val="24"/>
        </w:rPr>
        <w:t>, posjeti</w:t>
      </w:r>
      <w:r w:rsidR="008B7F52">
        <w:rPr>
          <w:rFonts w:cstheme="minorHAnsi"/>
          <w:sz w:val="24"/>
          <w:szCs w:val="24"/>
        </w:rPr>
        <w:t>telj</w:t>
      </w:r>
      <w:r w:rsidR="002673DA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sa sobom moraju imati</w:t>
      </w:r>
      <w:r w:rsidR="00437AE1" w:rsidRPr="00EA141B">
        <w:rPr>
          <w:rFonts w:cstheme="minorHAnsi"/>
          <w:sz w:val="24"/>
          <w:szCs w:val="24"/>
        </w:rPr>
        <w:t xml:space="preserve"> </w:t>
      </w:r>
      <w:r w:rsidR="008B7F52">
        <w:rPr>
          <w:rFonts w:cstheme="minorHAnsi"/>
          <w:sz w:val="24"/>
          <w:szCs w:val="24"/>
        </w:rPr>
        <w:t>važeći</w:t>
      </w:r>
      <w:r w:rsidR="00437AE1" w:rsidRPr="00EA141B">
        <w:rPr>
          <w:rFonts w:cstheme="minorHAnsi"/>
          <w:sz w:val="24"/>
          <w:szCs w:val="24"/>
        </w:rPr>
        <w:t xml:space="preserve"> </w:t>
      </w:r>
      <w:r w:rsidR="008B7F52">
        <w:rPr>
          <w:rFonts w:cstheme="minorHAnsi"/>
          <w:sz w:val="24"/>
          <w:szCs w:val="24"/>
        </w:rPr>
        <w:t>osobni</w:t>
      </w:r>
      <w:r w:rsidR="00A10603" w:rsidRPr="00EA141B">
        <w:rPr>
          <w:rFonts w:cstheme="minorHAnsi"/>
          <w:sz w:val="24"/>
          <w:szCs w:val="24"/>
        </w:rPr>
        <w:t xml:space="preserve"> dokument</w:t>
      </w:r>
      <w:r w:rsidR="00437AE1" w:rsidRPr="00EA141B">
        <w:rPr>
          <w:rFonts w:cstheme="minorHAnsi"/>
          <w:sz w:val="24"/>
          <w:szCs w:val="24"/>
        </w:rPr>
        <w:t xml:space="preserve"> i pripremiti </w:t>
      </w:r>
      <w:r>
        <w:rPr>
          <w:rFonts w:cstheme="minorHAnsi"/>
          <w:sz w:val="24"/>
          <w:szCs w:val="24"/>
        </w:rPr>
        <w:t xml:space="preserve">ga </w:t>
      </w:r>
      <w:r w:rsidR="000909A4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 xml:space="preserve"> uvid </w:t>
      </w:r>
      <w:r w:rsidR="00437AE1" w:rsidRPr="00EA141B">
        <w:rPr>
          <w:rFonts w:cstheme="minorHAnsi"/>
          <w:sz w:val="24"/>
          <w:szCs w:val="24"/>
        </w:rPr>
        <w:t xml:space="preserve">prilikom ulaska </w:t>
      </w:r>
      <w:r w:rsidR="008B7F52">
        <w:rPr>
          <w:rFonts w:cstheme="minorHAnsi"/>
          <w:sz w:val="24"/>
          <w:szCs w:val="24"/>
        </w:rPr>
        <w:t>u objekt</w:t>
      </w:r>
      <w:r w:rsidR="00A10603" w:rsidRPr="00EA141B">
        <w:rPr>
          <w:rFonts w:cstheme="minorHAnsi"/>
          <w:sz w:val="24"/>
          <w:szCs w:val="24"/>
        </w:rPr>
        <w:t xml:space="preserve">. </w:t>
      </w:r>
      <w:r w:rsidR="000909A4">
        <w:rPr>
          <w:rFonts w:cstheme="minorHAnsi"/>
          <w:sz w:val="24"/>
          <w:szCs w:val="24"/>
        </w:rPr>
        <w:t xml:space="preserve">Ukoliko grupa sadrži </w:t>
      </w:r>
      <w:r w:rsidR="008B7F52">
        <w:rPr>
          <w:rFonts w:cstheme="minorHAnsi"/>
          <w:sz w:val="24"/>
          <w:szCs w:val="24"/>
        </w:rPr>
        <w:t>osobe</w:t>
      </w:r>
      <w:r w:rsidR="000909A4">
        <w:rPr>
          <w:rFonts w:cstheme="minorHAnsi"/>
          <w:sz w:val="24"/>
          <w:szCs w:val="24"/>
        </w:rPr>
        <w:t xml:space="preserve"> </w:t>
      </w:r>
      <w:r w:rsidR="00031811" w:rsidRPr="00EA141B">
        <w:rPr>
          <w:rFonts w:cstheme="minorHAnsi"/>
          <w:sz w:val="24"/>
          <w:szCs w:val="24"/>
        </w:rPr>
        <w:t>mlađ</w:t>
      </w:r>
      <w:r w:rsidR="008B7F52">
        <w:rPr>
          <w:rFonts w:cstheme="minorHAnsi"/>
          <w:sz w:val="24"/>
          <w:szCs w:val="24"/>
        </w:rPr>
        <w:t>e</w:t>
      </w:r>
      <w:r w:rsidR="00031811" w:rsidRPr="00EA141B">
        <w:rPr>
          <w:rFonts w:cstheme="minorHAnsi"/>
          <w:sz w:val="24"/>
          <w:szCs w:val="24"/>
        </w:rPr>
        <w:t xml:space="preserve"> od 18 godina, </w:t>
      </w:r>
      <w:r w:rsidR="000909A4">
        <w:rPr>
          <w:rFonts w:cstheme="minorHAnsi"/>
          <w:sz w:val="24"/>
          <w:szCs w:val="24"/>
        </w:rPr>
        <w:t xml:space="preserve">neophodno je unaprijed </w:t>
      </w:r>
      <w:r w:rsidR="00031811" w:rsidRPr="00EA141B">
        <w:rPr>
          <w:rFonts w:cstheme="minorHAnsi"/>
          <w:sz w:val="24"/>
          <w:szCs w:val="24"/>
        </w:rPr>
        <w:t>dostaviti</w:t>
      </w:r>
      <w:r w:rsidR="000909A4">
        <w:rPr>
          <w:rFonts w:cstheme="minorHAnsi"/>
          <w:sz w:val="24"/>
          <w:szCs w:val="24"/>
        </w:rPr>
        <w:t xml:space="preserve"> </w:t>
      </w:r>
      <w:r w:rsidR="008B7F52">
        <w:rPr>
          <w:rFonts w:cstheme="minorHAnsi"/>
          <w:sz w:val="24"/>
          <w:szCs w:val="24"/>
        </w:rPr>
        <w:t>popis</w:t>
      </w:r>
      <w:r w:rsidR="000909A4">
        <w:rPr>
          <w:rFonts w:cstheme="minorHAnsi"/>
          <w:sz w:val="24"/>
          <w:szCs w:val="24"/>
        </w:rPr>
        <w:t xml:space="preserve"> s imenima i prezimenima, te osigurati pratnju punoljetn</w:t>
      </w:r>
      <w:r w:rsidR="008B7F52">
        <w:rPr>
          <w:rFonts w:cstheme="minorHAnsi"/>
          <w:sz w:val="24"/>
          <w:szCs w:val="24"/>
        </w:rPr>
        <w:t>e osobe</w:t>
      </w:r>
      <w:r w:rsidR="000909A4">
        <w:rPr>
          <w:rFonts w:cstheme="minorHAnsi"/>
          <w:sz w:val="24"/>
          <w:szCs w:val="24"/>
        </w:rPr>
        <w:t xml:space="preserve"> koj</w:t>
      </w:r>
      <w:r w:rsidR="008B7F52">
        <w:rPr>
          <w:rFonts w:cstheme="minorHAnsi"/>
          <w:sz w:val="24"/>
          <w:szCs w:val="24"/>
        </w:rPr>
        <w:t>a</w:t>
      </w:r>
      <w:r w:rsidR="000909A4">
        <w:rPr>
          <w:rFonts w:cstheme="minorHAnsi"/>
          <w:sz w:val="24"/>
          <w:szCs w:val="24"/>
        </w:rPr>
        <w:t xml:space="preserve"> sa sobom mora imati </w:t>
      </w:r>
      <w:r w:rsidR="008B7F52">
        <w:rPr>
          <w:rFonts w:cstheme="minorHAnsi"/>
          <w:sz w:val="24"/>
          <w:szCs w:val="24"/>
        </w:rPr>
        <w:t>važeći</w:t>
      </w:r>
      <w:r w:rsidR="000909A4">
        <w:rPr>
          <w:rFonts w:cstheme="minorHAnsi"/>
          <w:sz w:val="24"/>
          <w:szCs w:val="24"/>
        </w:rPr>
        <w:t xml:space="preserve"> </w:t>
      </w:r>
      <w:r w:rsidR="008B7F52">
        <w:rPr>
          <w:rFonts w:cstheme="minorHAnsi"/>
          <w:sz w:val="24"/>
          <w:szCs w:val="24"/>
        </w:rPr>
        <w:t>osobni</w:t>
      </w:r>
      <w:r w:rsidR="000909A4">
        <w:rPr>
          <w:rFonts w:cstheme="minorHAnsi"/>
          <w:sz w:val="24"/>
          <w:szCs w:val="24"/>
        </w:rPr>
        <w:t xml:space="preserve"> dokument. </w:t>
      </w:r>
    </w:p>
    <w:p w:rsidR="00BD444D" w:rsidRPr="000909A4" w:rsidRDefault="000909A4" w:rsidP="00E6520D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0909A4">
        <w:rPr>
          <w:rFonts w:cstheme="minorHAnsi"/>
          <w:sz w:val="24"/>
          <w:szCs w:val="24"/>
        </w:rPr>
        <w:t xml:space="preserve">Neophodno je doći </w:t>
      </w:r>
      <w:r w:rsidR="00437AE1" w:rsidRPr="000909A4">
        <w:rPr>
          <w:rFonts w:cstheme="minorHAnsi"/>
          <w:sz w:val="24"/>
          <w:szCs w:val="24"/>
        </w:rPr>
        <w:t>najmanje 15 minuta</w:t>
      </w:r>
      <w:r w:rsidRPr="000909A4">
        <w:rPr>
          <w:rFonts w:cstheme="minorHAnsi"/>
          <w:sz w:val="24"/>
          <w:szCs w:val="24"/>
        </w:rPr>
        <w:t xml:space="preserve"> ranije </w:t>
      </w:r>
      <w:r w:rsidR="008B7F52">
        <w:rPr>
          <w:rFonts w:cstheme="minorHAnsi"/>
          <w:sz w:val="24"/>
          <w:szCs w:val="24"/>
        </w:rPr>
        <w:t>zbog</w:t>
      </w:r>
      <w:r w:rsidRPr="000909A4">
        <w:rPr>
          <w:rFonts w:cstheme="minorHAnsi"/>
          <w:sz w:val="24"/>
          <w:szCs w:val="24"/>
        </w:rPr>
        <w:t xml:space="preserve"> </w:t>
      </w:r>
      <w:r w:rsidR="00437AE1" w:rsidRPr="000909A4">
        <w:rPr>
          <w:rFonts w:cstheme="minorHAnsi"/>
          <w:sz w:val="24"/>
          <w:szCs w:val="24"/>
        </w:rPr>
        <w:t>obvezn</w:t>
      </w:r>
      <w:r w:rsidRPr="000909A4">
        <w:rPr>
          <w:rFonts w:cstheme="minorHAnsi"/>
          <w:sz w:val="24"/>
          <w:szCs w:val="24"/>
        </w:rPr>
        <w:t>e</w:t>
      </w:r>
      <w:r w:rsidR="00437AE1" w:rsidRPr="000909A4">
        <w:rPr>
          <w:rFonts w:cstheme="minorHAnsi"/>
          <w:sz w:val="24"/>
          <w:szCs w:val="24"/>
        </w:rPr>
        <w:t xml:space="preserve"> sigurnosn</w:t>
      </w:r>
      <w:r w:rsidRPr="000909A4">
        <w:rPr>
          <w:rFonts w:cstheme="minorHAnsi"/>
          <w:sz w:val="24"/>
          <w:szCs w:val="24"/>
        </w:rPr>
        <w:t>e</w:t>
      </w:r>
      <w:r w:rsidR="00437AE1" w:rsidRPr="000909A4">
        <w:rPr>
          <w:rFonts w:cstheme="minorHAnsi"/>
          <w:sz w:val="24"/>
          <w:szCs w:val="24"/>
        </w:rPr>
        <w:t xml:space="preserve"> provjer</w:t>
      </w:r>
      <w:r w:rsidRPr="000909A4">
        <w:rPr>
          <w:rFonts w:cstheme="minorHAnsi"/>
          <w:sz w:val="24"/>
          <w:szCs w:val="24"/>
        </w:rPr>
        <w:t>e</w:t>
      </w:r>
      <w:r w:rsidR="00BD444D" w:rsidRPr="000909A4">
        <w:rPr>
          <w:rFonts w:cstheme="minorHAnsi"/>
          <w:sz w:val="24"/>
          <w:szCs w:val="24"/>
        </w:rPr>
        <w:t xml:space="preserve"> i pridržavati se svih uputa dobijenih od osoba zaduženih za sigurnost. Nije dozvoljeno unošenje oružja i opasnog</w:t>
      </w:r>
      <w:r w:rsidR="008B7F52">
        <w:rPr>
          <w:rFonts w:cstheme="minorHAnsi"/>
          <w:sz w:val="24"/>
          <w:szCs w:val="24"/>
        </w:rPr>
        <w:t>a</w:t>
      </w:r>
      <w:r w:rsidR="00BD444D" w:rsidRPr="000909A4">
        <w:rPr>
          <w:rFonts w:cstheme="minorHAnsi"/>
          <w:sz w:val="24"/>
          <w:szCs w:val="24"/>
        </w:rPr>
        <w:t xml:space="preserve"> oruđa u </w:t>
      </w:r>
      <w:r w:rsidR="002673DA">
        <w:rPr>
          <w:rFonts w:cstheme="minorHAnsi"/>
          <w:sz w:val="24"/>
          <w:szCs w:val="24"/>
        </w:rPr>
        <w:t>objekte</w:t>
      </w:r>
      <w:r w:rsidR="00BD444D" w:rsidRPr="000909A4">
        <w:rPr>
          <w:rFonts w:cstheme="minorHAnsi"/>
          <w:sz w:val="24"/>
          <w:szCs w:val="24"/>
        </w:rPr>
        <w:t xml:space="preserve"> Centralne banke Bosne i Hercegovine.</w:t>
      </w:r>
    </w:p>
    <w:p w:rsidR="00BD444D" w:rsidRDefault="008B7F52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Fotografir</w:t>
      </w:r>
      <w:r w:rsidR="00BD444D" w:rsidRPr="00EA141B">
        <w:rPr>
          <w:rFonts w:cstheme="minorHAnsi"/>
          <w:sz w:val="24"/>
          <w:szCs w:val="24"/>
        </w:rPr>
        <w:t>anje</w:t>
      </w:r>
      <w:r w:rsidR="00A10603" w:rsidRPr="00EA141B">
        <w:rPr>
          <w:rFonts w:cstheme="minorHAnsi"/>
          <w:sz w:val="24"/>
          <w:szCs w:val="24"/>
        </w:rPr>
        <w:t xml:space="preserve"> </w:t>
      </w:r>
      <w:r w:rsidR="000909A4">
        <w:rPr>
          <w:rFonts w:cstheme="minorHAnsi"/>
          <w:sz w:val="24"/>
          <w:szCs w:val="24"/>
        </w:rPr>
        <w:t>od strane posjeti</w:t>
      </w:r>
      <w:r>
        <w:rPr>
          <w:rFonts w:cstheme="minorHAnsi"/>
          <w:sz w:val="24"/>
          <w:szCs w:val="24"/>
        </w:rPr>
        <w:t>telja</w:t>
      </w:r>
      <w:r w:rsidR="000909A4">
        <w:rPr>
          <w:rFonts w:cstheme="minorHAnsi"/>
          <w:sz w:val="24"/>
          <w:szCs w:val="24"/>
        </w:rPr>
        <w:t xml:space="preserve"> nije </w:t>
      </w:r>
      <w:r w:rsidR="00A10603" w:rsidRPr="00EA141B">
        <w:rPr>
          <w:rFonts w:cstheme="minorHAnsi"/>
          <w:sz w:val="24"/>
          <w:szCs w:val="24"/>
        </w:rPr>
        <w:t>dozvoljeno</w:t>
      </w:r>
      <w:r w:rsidR="000909A4">
        <w:rPr>
          <w:rFonts w:cstheme="minorHAnsi"/>
          <w:sz w:val="24"/>
          <w:szCs w:val="24"/>
        </w:rPr>
        <w:t>. Centralna banka Bosne i Hercegovine zadržava pravo fotografi</w:t>
      </w:r>
      <w:r>
        <w:rPr>
          <w:rFonts w:cstheme="minorHAnsi"/>
          <w:sz w:val="24"/>
          <w:szCs w:val="24"/>
        </w:rPr>
        <w:t>r</w:t>
      </w:r>
      <w:r w:rsidR="000909A4">
        <w:rPr>
          <w:rFonts w:cstheme="minorHAnsi"/>
          <w:sz w:val="24"/>
          <w:szCs w:val="24"/>
        </w:rPr>
        <w:t>anja i pravljenja audio-video zapisa sa prezentacija koje može koristiti u svoje promotivne svrhe (web stranica banke, publikacije banke, te društvene mreže na kojima Centralna banka Bosne i He</w:t>
      </w:r>
      <w:r>
        <w:rPr>
          <w:rFonts w:cstheme="minorHAnsi"/>
          <w:sz w:val="24"/>
          <w:szCs w:val="24"/>
        </w:rPr>
        <w:t>rcegovine ima profil). Posjetitelj</w:t>
      </w:r>
      <w:r w:rsidR="000909A4">
        <w:rPr>
          <w:rFonts w:cstheme="minorHAnsi"/>
          <w:sz w:val="24"/>
          <w:szCs w:val="24"/>
        </w:rPr>
        <w:t xml:space="preserve">i mogu tražiti </w:t>
      </w:r>
      <w:r>
        <w:rPr>
          <w:rFonts w:cstheme="minorHAnsi"/>
          <w:sz w:val="24"/>
          <w:szCs w:val="24"/>
        </w:rPr>
        <w:t>n</w:t>
      </w:r>
      <w:r w:rsidR="002673DA">
        <w:rPr>
          <w:rFonts w:cstheme="minorHAnsi"/>
          <w:sz w:val="24"/>
          <w:szCs w:val="24"/>
        </w:rPr>
        <w:t>aknadn</w:t>
      </w:r>
      <w:r>
        <w:rPr>
          <w:rFonts w:cstheme="minorHAnsi"/>
          <w:sz w:val="24"/>
          <w:szCs w:val="24"/>
        </w:rPr>
        <w:t>u</w:t>
      </w:r>
      <w:r w:rsidR="000909A4">
        <w:rPr>
          <w:rFonts w:cstheme="minorHAnsi"/>
          <w:sz w:val="24"/>
          <w:szCs w:val="24"/>
        </w:rPr>
        <w:t xml:space="preserve"> dostav</w:t>
      </w:r>
      <w:r>
        <w:rPr>
          <w:rFonts w:cstheme="minorHAnsi"/>
          <w:sz w:val="24"/>
          <w:szCs w:val="24"/>
        </w:rPr>
        <w:t>u</w:t>
      </w:r>
      <w:r w:rsidR="000909A4">
        <w:rPr>
          <w:rFonts w:cstheme="minorHAnsi"/>
          <w:sz w:val="24"/>
          <w:szCs w:val="24"/>
        </w:rPr>
        <w:t xml:space="preserve"> relevantn</w:t>
      </w:r>
      <w:r>
        <w:rPr>
          <w:rFonts w:cstheme="minorHAnsi"/>
          <w:sz w:val="24"/>
          <w:szCs w:val="24"/>
        </w:rPr>
        <w:t>ih fotografija i/ili audio-video zapisa elektronskim putem</w:t>
      </w:r>
      <w:r w:rsidR="000909A4">
        <w:rPr>
          <w:rFonts w:cstheme="minorHAnsi"/>
          <w:sz w:val="24"/>
          <w:szCs w:val="24"/>
        </w:rPr>
        <w:t xml:space="preserve">. </w:t>
      </w:r>
    </w:p>
    <w:p w:rsidR="00FC0E31" w:rsidRPr="00EA141B" w:rsidRDefault="00FC0E31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Centralna banka Bosne i Hercegovine zadržava pravo otkazivanja posjet</w:t>
      </w:r>
      <w:r w:rsidR="008B7F52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usl</w:t>
      </w:r>
      <w:r w:rsidR="008B7F52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jed više sile i/ili neispunjavanja elemenata neophodnih za organiz</w:t>
      </w:r>
      <w:r w:rsidR="008B7F52">
        <w:rPr>
          <w:rFonts w:cstheme="minorHAnsi"/>
          <w:sz w:val="24"/>
          <w:szCs w:val="24"/>
        </w:rPr>
        <w:t>iranje</w:t>
      </w:r>
      <w:r>
        <w:rPr>
          <w:rFonts w:cstheme="minorHAnsi"/>
          <w:sz w:val="24"/>
          <w:szCs w:val="24"/>
        </w:rPr>
        <w:t xml:space="preserve">. </w:t>
      </w:r>
    </w:p>
    <w:sectPr w:rsidR="00FC0E31" w:rsidRPr="00EA1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E1B"/>
    <w:multiLevelType w:val="multilevel"/>
    <w:tmpl w:val="A012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F1C3F"/>
    <w:multiLevelType w:val="multilevel"/>
    <w:tmpl w:val="BD32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05996"/>
    <w:multiLevelType w:val="hybridMultilevel"/>
    <w:tmpl w:val="3D24F530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4C6107"/>
    <w:multiLevelType w:val="multilevel"/>
    <w:tmpl w:val="2014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D2916"/>
    <w:multiLevelType w:val="multilevel"/>
    <w:tmpl w:val="BC1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B498D"/>
    <w:multiLevelType w:val="multilevel"/>
    <w:tmpl w:val="CB84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236AE"/>
    <w:multiLevelType w:val="multilevel"/>
    <w:tmpl w:val="C87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66DF1"/>
    <w:multiLevelType w:val="multilevel"/>
    <w:tmpl w:val="0C2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F5F42"/>
    <w:multiLevelType w:val="multilevel"/>
    <w:tmpl w:val="61A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95A62"/>
    <w:multiLevelType w:val="hybridMultilevel"/>
    <w:tmpl w:val="3AFAD592"/>
    <w:lvl w:ilvl="0" w:tplc="C1903C2E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D3BD2"/>
    <w:multiLevelType w:val="multilevel"/>
    <w:tmpl w:val="4670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5825CB"/>
    <w:multiLevelType w:val="multilevel"/>
    <w:tmpl w:val="21FA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F4175"/>
    <w:multiLevelType w:val="multilevel"/>
    <w:tmpl w:val="A8C8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60"/>
    <w:rsid w:val="00031811"/>
    <w:rsid w:val="00073060"/>
    <w:rsid w:val="000909A4"/>
    <w:rsid w:val="000B2891"/>
    <w:rsid w:val="00122982"/>
    <w:rsid w:val="001856CB"/>
    <w:rsid w:val="001968A2"/>
    <w:rsid w:val="002673DA"/>
    <w:rsid w:val="00297D88"/>
    <w:rsid w:val="002F5C47"/>
    <w:rsid w:val="00305A78"/>
    <w:rsid w:val="00437AE1"/>
    <w:rsid w:val="004F1248"/>
    <w:rsid w:val="0054529D"/>
    <w:rsid w:val="00571028"/>
    <w:rsid w:val="005A1B84"/>
    <w:rsid w:val="008B7F52"/>
    <w:rsid w:val="009C3368"/>
    <w:rsid w:val="009F2C08"/>
    <w:rsid w:val="00A10603"/>
    <w:rsid w:val="00B110A5"/>
    <w:rsid w:val="00B86EC1"/>
    <w:rsid w:val="00BD444D"/>
    <w:rsid w:val="00BD55D9"/>
    <w:rsid w:val="00D11430"/>
    <w:rsid w:val="00E24E5C"/>
    <w:rsid w:val="00EA141B"/>
    <w:rsid w:val="00F03851"/>
    <w:rsid w:val="00F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784A9"/>
  <w15:chartTrackingRefBased/>
  <w15:docId w15:val="{202A4EBE-ACA3-4E73-A6D8-A2D424B7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3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0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73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paragraph" w:styleId="Heading4">
    <w:name w:val="heading 4"/>
    <w:basedOn w:val="Normal"/>
    <w:link w:val="Heading4Char"/>
    <w:uiPriority w:val="9"/>
    <w:qFormat/>
    <w:rsid w:val="0007306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paragraph" w:styleId="Heading5">
    <w:name w:val="heading 5"/>
    <w:basedOn w:val="Normal"/>
    <w:link w:val="Heading5Char"/>
    <w:uiPriority w:val="9"/>
    <w:qFormat/>
    <w:rsid w:val="000730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0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060"/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character" w:customStyle="1" w:styleId="Heading3Char">
    <w:name w:val="Heading 3 Char"/>
    <w:basedOn w:val="DefaultParagraphFont"/>
    <w:link w:val="Heading3"/>
    <w:uiPriority w:val="9"/>
    <w:rsid w:val="00073060"/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character" w:customStyle="1" w:styleId="Heading4Char">
    <w:name w:val="Heading 4 Char"/>
    <w:basedOn w:val="DefaultParagraphFont"/>
    <w:link w:val="Heading4"/>
    <w:uiPriority w:val="9"/>
    <w:rsid w:val="00073060"/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character" w:customStyle="1" w:styleId="Heading5Char">
    <w:name w:val="Heading 5 Char"/>
    <w:basedOn w:val="DefaultParagraphFont"/>
    <w:link w:val="Heading5"/>
    <w:uiPriority w:val="9"/>
    <w:rsid w:val="00073060"/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character" w:styleId="Hyperlink">
    <w:name w:val="Hyperlink"/>
    <w:basedOn w:val="DefaultParagraphFont"/>
    <w:uiPriority w:val="99"/>
    <w:unhideWhenUsed/>
    <w:rsid w:val="0007306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073060"/>
    <w:rPr>
      <w:b/>
      <w:bCs/>
    </w:rPr>
  </w:style>
  <w:style w:type="paragraph" w:customStyle="1" w:styleId="published-date">
    <w:name w:val="published-date"/>
    <w:basedOn w:val="Normal"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at4-visually-hidden1">
    <w:name w:val="at4-visually-hidden1"/>
    <w:basedOn w:val="DefaultParagraphFont"/>
    <w:rsid w:val="00073060"/>
    <w:rPr>
      <w:bdr w:val="none" w:sz="0" w:space="0" w:color="auto" w:frame="1"/>
    </w:rPr>
  </w:style>
  <w:style w:type="character" w:customStyle="1" w:styleId="at4-visually-hidden2">
    <w:name w:val="at4-visually-hidden2"/>
    <w:basedOn w:val="DefaultParagraphFont"/>
    <w:rsid w:val="00073060"/>
    <w:rPr>
      <w:bdr w:val="none" w:sz="0" w:space="0" w:color="auto" w:frame="1"/>
    </w:rPr>
  </w:style>
  <w:style w:type="character" w:customStyle="1" w:styleId="updated">
    <w:name w:val="updated"/>
    <w:basedOn w:val="DefaultParagraphFont"/>
    <w:rsid w:val="00297D88"/>
  </w:style>
  <w:style w:type="character" w:customStyle="1" w:styleId="fn3">
    <w:name w:val="fn3"/>
    <w:basedOn w:val="DefaultParagraphFont"/>
    <w:rsid w:val="00297D88"/>
  </w:style>
  <w:style w:type="paragraph" w:customStyle="1" w:styleId="entry-title">
    <w:name w:val="entry-title"/>
    <w:basedOn w:val="Normal"/>
    <w:rsid w:val="009C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0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110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clear">
    <w:name w:val="clear"/>
    <w:basedOn w:val="DefaultParagraphFont"/>
    <w:rsid w:val="00B110A5"/>
  </w:style>
  <w:style w:type="character" w:customStyle="1" w:styleId="loader">
    <w:name w:val="loader"/>
    <w:basedOn w:val="DefaultParagraphFont"/>
    <w:rsid w:val="00B110A5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110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0A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4E5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909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91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2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78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31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7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9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5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5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45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83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2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723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1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7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05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38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3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62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35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32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396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76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51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44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25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5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65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232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699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3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50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16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1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30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76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3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3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92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4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42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4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0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096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4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888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2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3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80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86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23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63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77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bh.ba" TargetMode="External"/><Relationship Id="rId5" Type="http://schemas.openxmlformats.org/officeDocument/2006/relationships/hyperlink" Target="mailto:fined@cbbh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Zijada Kovac</dc:creator>
  <cp:keywords/>
  <dc:description/>
  <cp:lastModifiedBy>Ema Mundzehasic</cp:lastModifiedBy>
  <cp:revision>3</cp:revision>
  <cp:lastPrinted>2019-08-29T09:31:00Z</cp:lastPrinted>
  <dcterms:created xsi:type="dcterms:W3CDTF">2019-12-10T10:50:00Z</dcterms:created>
  <dcterms:modified xsi:type="dcterms:W3CDTF">2019-12-10T10:54:00Z</dcterms:modified>
</cp:coreProperties>
</file>